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C7FF"/>
  <w:body>
    <w:p w:rsidR="00857582" w:rsidRPr="00A878F2" w:rsidRDefault="00857582" w:rsidP="00857582">
      <w:pPr>
        <w:pStyle w:val="En-tte"/>
        <w:jc w:val="center"/>
        <w:rPr>
          <w:color w:val="0070C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878F2">
        <w:rPr>
          <w:color w:val="FFFF0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Que</w:t>
      </w:r>
      <w:r w:rsidRPr="00A878F2">
        <w:rPr>
          <w:color w:val="00B05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A878F2">
        <w:rPr>
          <w:color w:val="00B05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viva</w:t>
      </w:r>
      <w:proofErr w:type="spellEnd"/>
      <w:r w:rsidRPr="00A878F2">
        <w:rPr>
          <w:color w:val="00B05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A878F2">
        <w:rPr>
          <w:color w:val="FFFF0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la </w:t>
      </w:r>
      <w:proofErr w:type="spellStart"/>
      <w:r w:rsidRPr="00A878F2">
        <w:rPr>
          <w:color w:val="0070C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musica</w:t>
      </w:r>
      <w:proofErr w:type="spellEnd"/>
    </w:p>
    <w:p w:rsidR="00857582" w:rsidRPr="00A878F2" w:rsidRDefault="00857582" w:rsidP="00857582">
      <w:pPr>
        <w:pStyle w:val="En-tte"/>
        <w:jc w:val="center"/>
      </w:pPr>
      <w:r w:rsidRPr="00A878F2">
        <w:t>Radio Galère 88.4 (Marseille) radiogalere.org</w:t>
      </w:r>
      <w:r>
        <w:t xml:space="preserve"> DAB+</w:t>
      </w:r>
    </w:p>
    <w:p w:rsidR="00857582" w:rsidRPr="0092418E" w:rsidRDefault="00857582" w:rsidP="00857582">
      <w:pPr>
        <w:pStyle w:val="En-tte"/>
        <w:jc w:val="center"/>
        <w:rPr>
          <w:color w:val="0070C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spellStart"/>
      <w:r w:rsidRPr="0092418E">
        <w:rPr>
          <w:color w:val="0070C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Passeio</w:t>
      </w:r>
      <w:proofErr w:type="spellEnd"/>
      <w:r w:rsidRPr="0092418E">
        <w:rPr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92418E">
        <w:rPr>
          <w:color w:val="00B05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brasileiro</w:t>
      </w:r>
      <w:proofErr w:type="spellEnd"/>
      <w:r w:rsidRPr="0092418E">
        <w:rPr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92418E">
        <w:rPr>
          <w:color w:val="FFFF0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/</w:t>
      </w:r>
      <w:r w:rsidRPr="0092418E">
        <w:rPr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92418E">
        <w:rPr>
          <w:color w:val="00B05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paseo</w:t>
      </w:r>
      <w:r w:rsidRPr="0092418E">
        <w:rPr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92418E">
        <w:rPr>
          <w:color w:val="0070C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brasileño</w:t>
      </w:r>
      <w:proofErr w:type="spellEnd"/>
      <w:r w:rsidRPr="0092418E">
        <w:rPr>
          <w:color w:val="0070C0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857582" w:rsidRPr="00A878F2" w:rsidRDefault="00857582" w:rsidP="00857582">
      <w:pPr>
        <w:pStyle w:val="En-tte"/>
        <w:jc w:val="center"/>
      </w:pPr>
      <w:proofErr w:type="gramStart"/>
      <w:r w:rsidRPr="00A878F2">
        <w:t>du</w:t>
      </w:r>
      <w:proofErr w:type="gramEnd"/>
      <w:r w:rsidRPr="00A878F2">
        <w:t xml:space="preserve"> </w:t>
      </w:r>
      <w:r>
        <w:t xml:space="preserve">3 avril </w:t>
      </w:r>
      <w:r w:rsidRPr="00A878F2">
        <w:t>202</w:t>
      </w:r>
      <w:r>
        <w:t>3</w:t>
      </w:r>
    </w:p>
    <w:p w:rsidR="00857582" w:rsidRDefault="00857582" w:rsidP="00857582">
      <w:pPr>
        <w:jc w:val="center"/>
      </w:pPr>
      <w:r w:rsidRPr="00A878F2">
        <w:t>15h-16h30</w:t>
      </w:r>
    </w:p>
    <w:p w:rsidR="0092418E" w:rsidRDefault="0092418E" w:rsidP="00857582">
      <w:pPr>
        <w:jc w:val="center"/>
      </w:pPr>
    </w:p>
    <w:p w:rsidR="00857582" w:rsidRPr="0092418E" w:rsidRDefault="0092418E" w:rsidP="0092418E">
      <w:pPr>
        <w:pStyle w:val="En-tte"/>
        <w:jc w:val="center"/>
        <w:rPr>
          <w:color w:val="0070C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spellStart"/>
      <w:r>
        <w:rPr>
          <w:color w:val="FFFF0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>
        <w:rPr>
          <w:color w:val="00B05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mi</w:t>
      </w:r>
      <w:r>
        <w:rPr>
          <w:color w:val="0070C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ci</w:t>
      </w:r>
      <w:r>
        <w:rPr>
          <w:color w:val="FFFF0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>
        <w:rPr>
          <w:color w:val="00B050"/>
          <w:sz w:val="40"/>
          <w:szCs w:val="4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proofErr w:type="spellEnd"/>
    </w:p>
    <w:p w:rsidR="00857582" w:rsidRDefault="00857582" w:rsidP="00857582">
      <w:pPr>
        <w:jc w:val="center"/>
      </w:pPr>
      <w:r>
        <w:rPr>
          <w:noProof/>
        </w:rPr>
        <w:drawing>
          <wp:inline distT="0" distB="0" distL="0" distR="0">
            <wp:extent cx="963039" cy="1284051"/>
            <wp:effectExtent l="0" t="0" r="2540" b="0"/>
            <wp:docPr id="11466756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75657" name="Image 11466756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510" cy="131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582" w:rsidRDefault="00857582" w:rsidP="00DC2534">
      <w:pPr>
        <w:jc w:val="both"/>
      </w:pPr>
    </w:p>
    <w:p w:rsidR="00A77408" w:rsidRDefault="00E271E1" w:rsidP="00DC2534">
      <w:pPr>
        <w:jc w:val="both"/>
      </w:pPr>
      <w:proofErr w:type="spellStart"/>
      <w:r>
        <w:t>Leandro</w:t>
      </w:r>
      <w:proofErr w:type="spellEnd"/>
      <w:r>
        <w:t xml:space="preserve"> Roque de Oliveira, né en 1985 à São Paulo, connu sous le nom d’</w:t>
      </w:r>
      <w:proofErr w:type="spellStart"/>
      <w:r w:rsidRPr="0092418E">
        <w:rPr>
          <w:b/>
          <w:bCs/>
        </w:rPr>
        <w:t>Emicida</w:t>
      </w:r>
      <w:proofErr w:type="spellEnd"/>
      <w:r>
        <w:t xml:space="preserve">, et souvent considéré comme le plus grand rappeur brésilien. </w:t>
      </w:r>
      <w:r w:rsidR="00F645AD">
        <w:t>Très jeune</w:t>
      </w:r>
      <w:r>
        <w:t xml:space="preserve"> </w:t>
      </w:r>
      <w:r w:rsidR="00F645AD">
        <w:t>il gagne</w:t>
      </w:r>
      <w:r>
        <w:t xml:space="preserve"> de </w:t>
      </w:r>
      <w:r w:rsidR="00F645AD">
        <w:t xml:space="preserve">nombreuses </w:t>
      </w:r>
      <w:r>
        <w:t xml:space="preserve">compétitions de rap des quartiers populaires de sa ville, </w:t>
      </w:r>
      <w:r w:rsidR="00F645AD">
        <w:t>d’où</w:t>
      </w:r>
      <w:r>
        <w:t xml:space="preserve"> ce surnom</w:t>
      </w:r>
      <w:r w:rsidR="00060D0A">
        <w:t>, variante pacifique d</w:t>
      </w:r>
      <w:proofErr w:type="gramStart"/>
      <w:r w:rsidR="00060D0A">
        <w:t>’«</w:t>
      </w:r>
      <w:proofErr w:type="gramEnd"/>
      <w:r w:rsidR="00060D0A">
        <w:t> </w:t>
      </w:r>
      <w:proofErr w:type="spellStart"/>
      <w:r w:rsidR="00060D0A">
        <w:t>Homicida</w:t>
      </w:r>
      <w:proofErr w:type="spellEnd"/>
      <w:r w:rsidR="00060D0A">
        <w:t xml:space="preserve"> », le tueur de </w:t>
      </w:r>
      <w:proofErr w:type="spellStart"/>
      <w:r w:rsidR="00060D0A">
        <w:t>MCs</w:t>
      </w:r>
      <w:proofErr w:type="spellEnd"/>
      <w:r w:rsidR="00060D0A">
        <w:t>. « C’est la rue qui m’a donné ce surnom, et j’ai décidé de l’assumer » m’a-t-il dit. Son rap vient du ghetto, garde un lien très fort avec son territoire d’origine, avec sa famille, ses amis, par l’accent pauliste, ma</w:t>
      </w:r>
      <w:r w:rsidR="00857582">
        <w:t>is veut entrer</w:t>
      </w:r>
      <w:r w:rsidR="00060D0A">
        <w:t xml:space="preserve"> pacifiquement dans d’autres espaces</w:t>
      </w:r>
      <w:r w:rsidR="00246939">
        <w:t>, tel</w:t>
      </w:r>
      <w:r w:rsidR="00060D0A">
        <w:t xml:space="preserve"> le grand théâtre de São Paulo où ni lui ni les siens n’entraient quand il était enfant.</w:t>
      </w:r>
    </w:p>
    <w:p w:rsidR="00DC2534" w:rsidRDefault="00F645AD" w:rsidP="00DC2534">
      <w:pPr>
        <w:jc w:val="both"/>
      </w:pPr>
      <w:r>
        <w:t>Héritier</w:t>
      </w:r>
      <w:r w:rsidR="00060D0A">
        <w:t xml:space="preserve"> des meilleures traditions des musiques populaires brésiliennes, </w:t>
      </w:r>
      <w:r>
        <w:t>il</w:t>
      </w:r>
      <w:r w:rsidR="00060D0A">
        <w:t xml:space="preserve"> multiplie les collaborations avec d’autres rappeurs et rappeuses, </w:t>
      </w:r>
      <w:r>
        <w:t>et</w:t>
      </w:r>
      <w:r w:rsidR="00060D0A">
        <w:t xml:space="preserve"> aussi de vieux monuments du </w:t>
      </w:r>
      <w:proofErr w:type="spellStart"/>
      <w:r w:rsidR="00060D0A">
        <w:t>sambajazz</w:t>
      </w:r>
      <w:proofErr w:type="spellEnd"/>
      <w:r w:rsidR="00060D0A">
        <w:t xml:space="preserve"> et du samba comme son ami Wilson </w:t>
      </w:r>
      <w:proofErr w:type="spellStart"/>
      <w:r w:rsidR="00060D0A">
        <w:t>das</w:t>
      </w:r>
      <w:proofErr w:type="spellEnd"/>
      <w:r w:rsidR="00060D0A">
        <w:t xml:space="preserve"> </w:t>
      </w:r>
      <w:proofErr w:type="spellStart"/>
      <w:r w:rsidR="00060D0A">
        <w:t>Neves</w:t>
      </w:r>
      <w:proofErr w:type="spellEnd"/>
      <w:r w:rsidR="00060D0A">
        <w:t xml:space="preserve">, des sambistes comme </w:t>
      </w:r>
      <w:proofErr w:type="spellStart"/>
      <w:r w:rsidR="00060D0A">
        <w:t>Zeca</w:t>
      </w:r>
      <w:proofErr w:type="spellEnd"/>
      <w:r w:rsidR="00060D0A">
        <w:t xml:space="preserve"> </w:t>
      </w:r>
      <w:proofErr w:type="spellStart"/>
      <w:r w:rsidR="00060D0A">
        <w:t>Pagodinho</w:t>
      </w:r>
      <w:proofErr w:type="spellEnd"/>
      <w:r w:rsidR="00060D0A">
        <w:t xml:space="preserve">, des stars mondiales de la MPB comme Caetano </w:t>
      </w:r>
      <w:proofErr w:type="spellStart"/>
      <w:r w:rsidR="00060D0A">
        <w:t>Veloso</w:t>
      </w:r>
      <w:proofErr w:type="spellEnd"/>
      <w:r w:rsidR="00060D0A">
        <w:t xml:space="preserve"> ou Gilberto Gil, ou des artistes cap-verdiens ou angolais moins connus sur les scènes internationales</w:t>
      </w:r>
      <w:r w:rsidR="00DC2534">
        <w:t> ; mais aussi sa propre mère ou un pasteur baptiste élu du PSOL (gauche</w:t>
      </w:r>
      <w:r w:rsidR="00857582">
        <w:t xml:space="preserve"> </w:t>
      </w:r>
      <w:r w:rsidR="00DC2534">
        <w:t>de la gauche) à Rio…</w:t>
      </w:r>
    </w:p>
    <w:p w:rsidR="00DC2534" w:rsidRDefault="00060D0A" w:rsidP="00DC2534">
      <w:pPr>
        <w:jc w:val="both"/>
      </w:pPr>
      <w:r>
        <w:t xml:space="preserve">Dans ses textes, on passe du récit de la vie quotidienne), à des propos philosophiques ou politiques, défilent Martin Luther King et Malcolm X, Che Guevara et Pablo Neruda, avec un </w:t>
      </w:r>
      <w:r w:rsidR="00F645AD">
        <w:t>leitmotiv</w:t>
      </w:r>
      <w:r>
        <w:t xml:space="preserve"> : </w:t>
      </w:r>
      <w:r w:rsidRPr="00857582">
        <w:rPr>
          <w:b/>
          <w:bCs/>
        </w:rPr>
        <w:t>NÓIZ</w:t>
      </w:r>
      <w:r>
        <w:t xml:space="preserve">, ce </w:t>
      </w:r>
      <w:r w:rsidRPr="00857582">
        <w:rPr>
          <w:i/>
          <w:iCs/>
        </w:rPr>
        <w:t>nous</w:t>
      </w:r>
      <w:r>
        <w:t xml:space="preserve"> qu’il retisse inlassablement dans une société qui clive, sépare, déchire.</w:t>
      </w:r>
      <w:r w:rsidR="00DC2534">
        <w:t xml:space="preserve"> Et </w:t>
      </w:r>
      <w:r w:rsidR="00BB07CA">
        <w:t>il ajoute</w:t>
      </w:r>
      <w:r w:rsidR="00DC2534">
        <w:t xml:space="preserve"> : « il faut appeler les choses par leur nom, on dit </w:t>
      </w:r>
      <w:r w:rsidR="00857582">
        <w:t>“</w:t>
      </w:r>
      <w:r w:rsidR="00DC2534">
        <w:t> les élites </w:t>
      </w:r>
      <w:r w:rsidR="00857582">
        <w:t>“</w:t>
      </w:r>
      <w:r w:rsidR="00DC2534">
        <w:t xml:space="preserve"> mais c’est de la bourgeoisie qu’il s’agit ; la société brésilienne a besoin de Marx ».</w:t>
      </w:r>
    </w:p>
    <w:p w:rsidR="00DC2534" w:rsidRDefault="00DC2534" w:rsidP="00DC2534">
      <w:pPr>
        <w:jc w:val="both"/>
      </w:pPr>
      <w:r>
        <w:t xml:space="preserve">« La paternité m’a beaucoup changé », m’a-t-il dit, « je regarde les petites filles et j’apprends ». Il a écrit deux livres pour les petites filles noires, espérant les aider à s’identifier, à </w:t>
      </w:r>
      <w:r w:rsidR="00246939">
        <w:t>s’</w:t>
      </w:r>
      <w:r>
        <w:t xml:space="preserve">assumer et trouver leur place dans le monde, et se dit très fier qu’ils se trouvent dans </w:t>
      </w:r>
      <w:r w:rsidR="00246939">
        <w:t>des</w:t>
      </w:r>
      <w:r>
        <w:t xml:space="preserve"> bibliothèques scolaires. À quand une édition française</w:t>
      </w:r>
      <w:r w:rsidR="00857582">
        <w:t> ?</w:t>
      </w:r>
    </w:p>
    <w:p w:rsidR="00060D0A" w:rsidRDefault="00DC2534" w:rsidP="00DC2534">
      <w:pPr>
        <w:jc w:val="both"/>
      </w:pPr>
      <w:r>
        <w:t xml:space="preserve">Combattre sans haine et combattre la haine, c’est l’axe de son dernier album </w:t>
      </w:r>
      <w:proofErr w:type="spellStart"/>
      <w:r w:rsidRPr="00857582">
        <w:rPr>
          <w:b/>
          <w:bCs/>
        </w:rPr>
        <w:t>AmarElo</w:t>
      </w:r>
      <w:proofErr w:type="spellEnd"/>
      <w:r>
        <w:t> : le mot qui désigne la couleur jaune se décline aussi en deux mots, Aimer et Lien. C’est le mot-clé de son actuelle tournée européenne.</w:t>
      </w:r>
    </w:p>
    <w:p w:rsidR="00DC2534" w:rsidRDefault="00DC2534" w:rsidP="00BB07CA">
      <w:pPr>
        <w:jc w:val="center"/>
      </w:pPr>
      <w:proofErr w:type="spellStart"/>
      <w:r w:rsidRPr="00BB07CA">
        <w:rPr>
          <w:b/>
          <w:bCs/>
        </w:rPr>
        <w:t>Emicida</w:t>
      </w:r>
      <w:proofErr w:type="spellEnd"/>
      <w:r>
        <w:t xml:space="preserve"> sera ce 22 avril à Marseille, à l’Espace Julien.</w:t>
      </w:r>
    </w:p>
    <w:sectPr w:rsidR="00DC2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A16" w:rsidRDefault="002C4A16" w:rsidP="008230E6">
      <w:r>
        <w:separator/>
      </w:r>
    </w:p>
  </w:endnote>
  <w:endnote w:type="continuationSeparator" w:id="0">
    <w:p w:rsidR="002C4A16" w:rsidRDefault="002C4A16" w:rsidP="0082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E6" w:rsidRDefault="008230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E6" w:rsidRDefault="008230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E6" w:rsidRDefault="008230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A16" w:rsidRDefault="002C4A16" w:rsidP="008230E6">
      <w:r>
        <w:separator/>
      </w:r>
    </w:p>
  </w:footnote>
  <w:footnote w:type="continuationSeparator" w:id="0">
    <w:p w:rsidR="002C4A16" w:rsidRDefault="002C4A16" w:rsidP="00823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E6" w:rsidRDefault="008230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E6" w:rsidRDefault="008230E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0E6" w:rsidRDefault="008230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E1"/>
    <w:rsid w:val="00060D0A"/>
    <w:rsid w:val="00132BD0"/>
    <w:rsid w:val="00246939"/>
    <w:rsid w:val="002C4A16"/>
    <w:rsid w:val="003032F1"/>
    <w:rsid w:val="003A05B7"/>
    <w:rsid w:val="007148F4"/>
    <w:rsid w:val="008230E6"/>
    <w:rsid w:val="00857582"/>
    <w:rsid w:val="0092418E"/>
    <w:rsid w:val="00A77408"/>
    <w:rsid w:val="00BB07CA"/>
    <w:rsid w:val="00DC2534"/>
    <w:rsid w:val="00E271E1"/>
    <w:rsid w:val="00F6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C4D6"/>
  <w15:chartTrackingRefBased/>
  <w15:docId w15:val="{418098BF-D486-6D41-A7A4-A92DFDF8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75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7582"/>
  </w:style>
  <w:style w:type="paragraph" w:styleId="Pieddepage">
    <w:name w:val="footer"/>
    <w:basedOn w:val="Normal"/>
    <w:link w:val="PieddepageCar"/>
    <w:uiPriority w:val="99"/>
    <w:unhideWhenUsed/>
    <w:rsid w:val="00823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46220-D4E3-5A40-8D3C-B8D84C06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2023-04-05T06:41:00Z</dcterms:created>
  <dcterms:modified xsi:type="dcterms:W3CDTF">2023-04-05T06:48:00Z</dcterms:modified>
</cp:coreProperties>
</file>